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55" w:rsidRDefault="006D4355" w:rsidP="006D435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6D4355">
        <w:rPr>
          <w:rFonts w:cs="Calibri"/>
          <w:b/>
          <w:sz w:val="24"/>
          <w:szCs w:val="24"/>
          <w:u w:val="single"/>
        </w:rPr>
        <w:t>ERRATA do Raportu o st</w:t>
      </w:r>
      <w:r>
        <w:rPr>
          <w:rFonts w:cs="Calibri"/>
          <w:b/>
          <w:sz w:val="24"/>
          <w:szCs w:val="24"/>
          <w:u w:val="single"/>
        </w:rPr>
        <w:t xml:space="preserve">anie Gminy Nieporęt za 2020 rok, </w:t>
      </w:r>
    </w:p>
    <w:p w:rsidR="006D4355" w:rsidRPr="006D4355" w:rsidRDefault="006D4355" w:rsidP="006D4355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D4355">
        <w:rPr>
          <w:rFonts w:cs="Calibri"/>
          <w:b/>
          <w:sz w:val="24"/>
          <w:szCs w:val="24"/>
        </w:rPr>
        <w:t xml:space="preserve">stanowiącego załącznik do Zarządzenia Nr 154/2021 Wójta Gminy Nieporęt </w:t>
      </w:r>
      <w:r>
        <w:rPr>
          <w:rFonts w:cs="Calibri"/>
          <w:b/>
          <w:sz w:val="24"/>
          <w:szCs w:val="24"/>
        </w:rPr>
        <w:t xml:space="preserve">                                </w:t>
      </w:r>
      <w:r w:rsidRPr="006D4355">
        <w:rPr>
          <w:rFonts w:cs="Calibri"/>
          <w:b/>
          <w:sz w:val="24"/>
          <w:szCs w:val="24"/>
        </w:rPr>
        <w:t>z dnia 26 maja 2021 r. w sprawie przedstawienia Raportu o stanie Gminy Nieporęt</w:t>
      </w:r>
      <w:r>
        <w:rPr>
          <w:rFonts w:cs="Calibri"/>
          <w:b/>
          <w:sz w:val="24"/>
          <w:szCs w:val="24"/>
        </w:rPr>
        <w:t xml:space="preserve">                       </w:t>
      </w:r>
      <w:r w:rsidRPr="006D4355">
        <w:rPr>
          <w:rFonts w:cs="Calibri"/>
          <w:b/>
          <w:sz w:val="24"/>
          <w:szCs w:val="24"/>
        </w:rPr>
        <w:t xml:space="preserve"> za 2020 rok</w:t>
      </w:r>
    </w:p>
    <w:p w:rsidR="006D4355" w:rsidRPr="006D4355" w:rsidRDefault="006D4355" w:rsidP="006D435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:rsidR="00912DA7" w:rsidRPr="00912DA7" w:rsidRDefault="00912DA7" w:rsidP="00912DA7">
      <w:pPr>
        <w:jc w:val="center"/>
        <w:rPr>
          <w:rFonts w:cs="Calibri"/>
          <w:b/>
          <w:sz w:val="24"/>
          <w:szCs w:val="24"/>
        </w:rPr>
      </w:pPr>
    </w:p>
    <w:p w:rsidR="00684339" w:rsidRDefault="006D4355" w:rsidP="00E93006">
      <w:pPr>
        <w:spacing w:line="240" w:lineRule="auto"/>
        <w:contextualSpacing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Strona </w:t>
      </w:r>
      <w:r w:rsidRPr="006D4355">
        <w:rPr>
          <w:rFonts w:cstheme="minorHAnsi"/>
          <w:bCs/>
          <w:sz w:val="24"/>
          <w:szCs w:val="24"/>
        </w:rPr>
        <w:t>51 Raportu</w:t>
      </w:r>
      <w:r w:rsidR="00684339" w:rsidRPr="00684339">
        <w:rPr>
          <w:rFonts w:cstheme="minorHAnsi"/>
          <w:bCs/>
          <w:i/>
          <w:sz w:val="24"/>
          <w:szCs w:val="24"/>
        </w:rPr>
        <w:t xml:space="preserve"> </w:t>
      </w:r>
      <w:r w:rsidR="00684339">
        <w:rPr>
          <w:rFonts w:cstheme="minorHAnsi"/>
          <w:bCs/>
          <w:i/>
          <w:sz w:val="24"/>
          <w:szCs w:val="24"/>
        </w:rPr>
        <w:t xml:space="preserve">- </w:t>
      </w:r>
      <w:r w:rsidR="00684339" w:rsidRPr="00E93006">
        <w:rPr>
          <w:rFonts w:cstheme="minorHAnsi"/>
          <w:bCs/>
          <w:i/>
          <w:sz w:val="24"/>
          <w:szCs w:val="24"/>
        </w:rPr>
        <w:t>p</w:t>
      </w:r>
      <w:r w:rsidR="00684339">
        <w:rPr>
          <w:rFonts w:cstheme="minorHAnsi"/>
          <w:bCs/>
          <w:i/>
          <w:sz w:val="24"/>
          <w:szCs w:val="24"/>
        </w:rPr>
        <w:t>owinno być:</w:t>
      </w:r>
    </w:p>
    <w:p w:rsidR="00684339" w:rsidRDefault="00684339" w:rsidP="00E93006">
      <w:pPr>
        <w:spacing w:line="240" w:lineRule="auto"/>
        <w:contextualSpacing/>
        <w:jc w:val="both"/>
        <w:rPr>
          <w:rFonts w:cstheme="minorHAnsi"/>
          <w:bCs/>
          <w:i/>
          <w:sz w:val="24"/>
          <w:szCs w:val="24"/>
        </w:rPr>
      </w:pPr>
    </w:p>
    <w:p w:rsidR="006D4355" w:rsidRPr="00E93006" w:rsidRDefault="00E93006" w:rsidP="00E93006">
      <w:pPr>
        <w:spacing w:line="240" w:lineRule="auto"/>
        <w:contextualSpacing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 xml:space="preserve"> </w:t>
      </w:r>
      <w:r w:rsidR="00287721" w:rsidRPr="006E5234">
        <w:rPr>
          <w:bCs/>
          <w:i/>
          <w:sz w:val="24"/>
          <w:szCs w:val="24"/>
        </w:rPr>
        <w:t>Tabela - Liczba dzieci uczęszczających do przedszkoli NIEPUBLICZNYCH</w:t>
      </w:r>
      <w:r w:rsidR="00684339">
        <w:rPr>
          <w:bCs/>
          <w:i/>
          <w:sz w:val="24"/>
          <w:szCs w:val="24"/>
        </w:rPr>
        <w:t xml:space="preserve"> </w:t>
      </w:r>
      <w:r w:rsidR="00287721" w:rsidRPr="006E5234">
        <w:rPr>
          <w:bCs/>
          <w:i/>
          <w:sz w:val="24"/>
          <w:szCs w:val="24"/>
        </w:rPr>
        <w:t xml:space="preserve">na terenie Gminy Nieporęt w roku szkolnym 2020/2021 oraz </w:t>
      </w:r>
      <w:r w:rsidR="00287721" w:rsidRPr="006E5234">
        <w:rPr>
          <w:bCs/>
          <w:i/>
          <w:color w:val="943634" w:themeColor="accent2" w:themeShade="BF"/>
          <w:sz w:val="24"/>
          <w:szCs w:val="24"/>
        </w:rPr>
        <w:t xml:space="preserve">dla porównania </w:t>
      </w:r>
      <w:r w:rsidR="00287721" w:rsidRPr="006E5234">
        <w:rPr>
          <w:rFonts w:cstheme="minorHAnsi"/>
          <w:bCs/>
          <w:i/>
          <w:color w:val="943634" w:themeColor="accent2" w:themeShade="BF"/>
          <w:sz w:val="24"/>
          <w:szCs w:val="24"/>
        </w:rPr>
        <w:t>w roku szkolnym 2019/2020</w:t>
      </w:r>
      <w:r w:rsidR="006D4355">
        <w:rPr>
          <w:rFonts w:cstheme="minorHAnsi"/>
          <w:bCs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975"/>
        <w:gridCol w:w="960"/>
        <w:gridCol w:w="960"/>
        <w:gridCol w:w="975"/>
        <w:gridCol w:w="835"/>
        <w:gridCol w:w="724"/>
        <w:gridCol w:w="724"/>
        <w:gridCol w:w="1346"/>
      </w:tblGrid>
      <w:tr w:rsidR="00287721" w:rsidRPr="004B23E5" w:rsidTr="005E063A">
        <w:trPr>
          <w:trHeight w:val="438"/>
        </w:trPr>
        <w:tc>
          <w:tcPr>
            <w:tcW w:w="1681" w:type="dxa"/>
            <w:vMerge w:val="restart"/>
            <w:shd w:val="clear" w:color="auto" w:fill="auto"/>
            <w:vAlign w:val="center"/>
          </w:tcPr>
          <w:p w:rsidR="00287721" w:rsidRPr="00BD550F" w:rsidRDefault="00287721" w:rsidP="005E063A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pl-PL"/>
              </w:rPr>
            </w:pPr>
            <w:r w:rsidRPr="00BD550F">
              <w:rPr>
                <w:sz w:val="18"/>
                <w:szCs w:val="18"/>
                <w:lang w:eastAsia="pl-PL"/>
              </w:rPr>
              <w:t>Lp.</w:t>
            </w:r>
            <w:bookmarkStart w:id="0" w:name="_GoBack"/>
            <w:bookmarkEnd w:id="0"/>
          </w:p>
        </w:tc>
        <w:tc>
          <w:tcPr>
            <w:tcW w:w="7499" w:type="dxa"/>
            <w:gridSpan w:val="8"/>
            <w:shd w:val="clear" w:color="auto" w:fill="auto"/>
            <w:vAlign w:val="center"/>
          </w:tcPr>
          <w:p w:rsidR="00287721" w:rsidRPr="00BD550F" w:rsidRDefault="00287721" w:rsidP="005E063A">
            <w:pPr>
              <w:spacing w:line="240" w:lineRule="auto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Nazwa Przedszkola</w:t>
            </w:r>
          </w:p>
        </w:tc>
      </w:tr>
      <w:tr w:rsidR="00287721" w:rsidRPr="004B23E5" w:rsidTr="005E063A">
        <w:trPr>
          <w:cantSplit/>
          <w:trHeight w:val="1140"/>
        </w:trPr>
        <w:tc>
          <w:tcPr>
            <w:tcW w:w="1681" w:type="dxa"/>
            <w:vMerge/>
            <w:shd w:val="clear" w:color="auto" w:fill="auto"/>
            <w:vAlign w:val="center"/>
          </w:tcPr>
          <w:p w:rsidR="00287721" w:rsidRPr="00BD550F" w:rsidRDefault="00287721" w:rsidP="005E063A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textDirection w:val="btLr"/>
            <w:vAlign w:val="center"/>
          </w:tcPr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Nutka Milutka</w:t>
            </w:r>
          </w:p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Michałów-Grabina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Odkrywcy</w:t>
            </w:r>
          </w:p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 xml:space="preserve">Kąty Węgierskie 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proofErr w:type="spellStart"/>
            <w:r w:rsidRPr="00BD550F">
              <w:rPr>
                <w:bCs/>
                <w:sz w:val="18"/>
                <w:szCs w:val="18"/>
                <w:lang w:eastAsia="pl-PL"/>
              </w:rPr>
              <w:t>Czarlandia</w:t>
            </w:r>
            <w:proofErr w:type="spellEnd"/>
          </w:p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Stanisławów Drugi</w:t>
            </w:r>
          </w:p>
        </w:tc>
        <w:tc>
          <w:tcPr>
            <w:tcW w:w="975" w:type="dxa"/>
            <w:shd w:val="clear" w:color="auto" w:fill="auto"/>
            <w:textDirection w:val="btLr"/>
            <w:vAlign w:val="center"/>
          </w:tcPr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Jodłowy Zakątek</w:t>
            </w:r>
          </w:p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Stanisławów Pierwszy</w:t>
            </w: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Modelowe</w:t>
            </w:r>
          </w:p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Stanisławów Pierwszy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proofErr w:type="spellStart"/>
            <w:r w:rsidRPr="00BD550F">
              <w:rPr>
                <w:bCs/>
                <w:sz w:val="18"/>
                <w:szCs w:val="18"/>
                <w:lang w:eastAsia="pl-PL"/>
              </w:rPr>
              <w:t>Norlandia</w:t>
            </w:r>
            <w:proofErr w:type="spellEnd"/>
          </w:p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 xml:space="preserve">Nieporęt  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proofErr w:type="spellStart"/>
            <w:r w:rsidRPr="00BD550F">
              <w:rPr>
                <w:bCs/>
                <w:sz w:val="18"/>
                <w:szCs w:val="18"/>
                <w:lang w:eastAsia="pl-PL"/>
              </w:rPr>
              <w:t>Ooniwerek</w:t>
            </w:r>
            <w:proofErr w:type="spellEnd"/>
          </w:p>
          <w:p w:rsidR="00287721" w:rsidRPr="00BD550F" w:rsidRDefault="00287721" w:rsidP="005E063A">
            <w:pPr>
              <w:spacing w:line="240" w:lineRule="auto"/>
              <w:ind w:right="113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Izabelin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287721" w:rsidRPr="00BD550F" w:rsidRDefault="00287721" w:rsidP="005E063A">
            <w:pPr>
              <w:spacing w:line="240" w:lineRule="auto"/>
              <w:contextualSpacing/>
              <w:jc w:val="center"/>
              <w:rPr>
                <w:bCs/>
                <w:sz w:val="18"/>
                <w:szCs w:val="18"/>
                <w:lang w:eastAsia="pl-PL"/>
              </w:rPr>
            </w:pPr>
            <w:r w:rsidRPr="00BD550F">
              <w:rPr>
                <w:bCs/>
                <w:sz w:val="18"/>
                <w:szCs w:val="18"/>
                <w:lang w:eastAsia="pl-PL"/>
              </w:rPr>
              <w:t>Liczba dzieci razem</w:t>
            </w:r>
          </w:p>
        </w:tc>
      </w:tr>
      <w:tr w:rsidR="00287721" w:rsidRPr="004B23E5" w:rsidTr="005E063A">
        <w:trPr>
          <w:cantSplit/>
          <w:trHeight w:val="128"/>
        </w:trPr>
        <w:tc>
          <w:tcPr>
            <w:tcW w:w="1681" w:type="dxa"/>
            <w:vMerge/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499" w:type="dxa"/>
            <w:gridSpan w:val="8"/>
            <w:shd w:val="clear" w:color="auto" w:fill="auto"/>
            <w:vAlign w:val="center"/>
          </w:tcPr>
          <w:p w:rsidR="00287721" w:rsidRPr="00C5757A" w:rsidRDefault="00287721" w:rsidP="005E063A">
            <w:pPr>
              <w:spacing w:line="240" w:lineRule="auto"/>
              <w:contextualSpacing/>
              <w:rPr>
                <w:bCs/>
                <w:sz w:val="16"/>
                <w:szCs w:val="16"/>
                <w:lang w:eastAsia="pl-PL"/>
              </w:rPr>
            </w:pPr>
            <w:r w:rsidRPr="005A66E3">
              <w:rPr>
                <w:bCs/>
                <w:i/>
                <w:color w:val="E36C0A"/>
                <w:sz w:val="16"/>
                <w:szCs w:val="16"/>
              </w:rPr>
              <w:t>w roku szkolnym 2019/2020</w:t>
            </w:r>
          </w:p>
        </w:tc>
      </w:tr>
      <w:tr w:rsidR="00287721" w:rsidRPr="004B23E5" w:rsidTr="005E063A">
        <w:trPr>
          <w:cantSplit/>
          <w:trHeight w:val="150"/>
        </w:trPr>
        <w:tc>
          <w:tcPr>
            <w:tcW w:w="1681" w:type="dxa"/>
            <w:vMerge/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499" w:type="dxa"/>
            <w:gridSpan w:val="8"/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47517C">
              <w:rPr>
                <w:b/>
                <w:bCs/>
                <w:sz w:val="20"/>
                <w:szCs w:val="20"/>
              </w:rPr>
              <w:t>w roku  szkolnym 2020/2021</w:t>
            </w:r>
          </w:p>
        </w:tc>
      </w:tr>
      <w:tr w:rsidR="00287721" w:rsidRPr="004B23E5" w:rsidTr="005E063A">
        <w:trPr>
          <w:trHeight w:val="585"/>
        </w:trPr>
        <w:tc>
          <w:tcPr>
            <w:tcW w:w="1681" w:type="dxa"/>
            <w:vMerge w:val="restart"/>
            <w:shd w:val="clear" w:color="auto" w:fill="auto"/>
            <w:vAlign w:val="center"/>
          </w:tcPr>
          <w:p w:rsidR="00287721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>Dzieci z GMINY NIEPORĘT</w:t>
            </w:r>
          </w:p>
          <w:p w:rsidR="00287721" w:rsidRPr="00211AF2" w:rsidRDefault="00287721" w:rsidP="005E063A">
            <w:pPr>
              <w:spacing w:line="240" w:lineRule="auto"/>
              <w:contextualSpacing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42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43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13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20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32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10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bCs/>
                <w:color w:val="E36C0A"/>
                <w:lang w:eastAsia="pl-PL"/>
              </w:rPr>
            </w:pPr>
            <w:r w:rsidRPr="005A66E3">
              <w:rPr>
                <w:bCs/>
                <w:color w:val="E36C0A"/>
                <w:lang w:eastAsia="pl-PL"/>
              </w:rPr>
              <w:t>162</w:t>
            </w:r>
          </w:p>
        </w:tc>
      </w:tr>
      <w:tr w:rsidR="00287721" w:rsidRPr="004B23E5" w:rsidTr="005E063A">
        <w:trPr>
          <w:trHeight w:val="831"/>
        </w:trPr>
        <w:tc>
          <w:tcPr>
            <w:tcW w:w="168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5A66E3">
              <w:rPr>
                <w:bCs/>
                <w:color w:val="000000"/>
              </w:rPr>
              <w:t>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14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191</w:t>
            </w:r>
          </w:p>
        </w:tc>
      </w:tr>
      <w:tr w:rsidR="00287721" w:rsidRPr="004B23E5" w:rsidTr="005E063A">
        <w:trPr>
          <w:trHeight w:val="420"/>
        </w:trPr>
        <w:tc>
          <w:tcPr>
            <w:tcW w:w="168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 xml:space="preserve">Dzieci </w:t>
            </w:r>
          </w:p>
          <w:p w:rsidR="00287721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>z innych JST</w:t>
            </w:r>
          </w:p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38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18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98</w:t>
            </w:r>
          </w:p>
        </w:tc>
      </w:tr>
      <w:tr w:rsidR="00287721" w:rsidRPr="004B23E5" w:rsidTr="005E063A">
        <w:trPr>
          <w:trHeight w:val="682"/>
        </w:trPr>
        <w:tc>
          <w:tcPr>
            <w:tcW w:w="168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0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112</w:t>
            </w:r>
          </w:p>
        </w:tc>
      </w:tr>
      <w:tr w:rsidR="00287721" w:rsidRPr="004B23E5" w:rsidTr="005E063A">
        <w:trPr>
          <w:trHeight w:val="870"/>
        </w:trPr>
        <w:tc>
          <w:tcPr>
            <w:tcW w:w="168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 xml:space="preserve">RAZEM </w:t>
            </w:r>
          </w:p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 xml:space="preserve">liczba dzieci </w:t>
            </w:r>
          </w:p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 xml:space="preserve">w przedszkolach </w:t>
            </w:r>
          </w:p>
          <w:p w:rsidR="00287721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>niepublicznych</w:t>
            </w:r>
          </w:p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52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51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28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50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18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260</w:t>
            </w:r>
          </w:p>
        </w:tc>
      </w:tr>
      <w:tr w:rsidR="00287721" w:rsidRPr="004B23E5" w:rsidTr="005E063A">
        <w:trPr>
          <w:trHeight w:val="580"/>
        </w:trPr>
        <w:tc>
          <w:tcPr>
            <w:tcW w:w="168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5A66E3">
              <w:rPr>
                <w:bCs/>
                <w:color w:val="000000"/>
              </w:rPr>
              <w:t>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14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303</w:t>
            </w:r>
          </w:p>
        </w:tc>
      </w:tr>
      <w:tr w:rsidR="00287721" w:rsidRPr="004B23E5" w:rsidTr="005E063A">
        <w:trPr>
          <w:trHeight w:val="705"/>
        </w:trPr>
        <w:tc>
          <w:tcPr>
            <w:tcW w:w="168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 xml:space="preserve">Liczba miejsc  </w:t>
            </w:r>
          </w:p>
          <w:p w:rsidR="00287721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>w przedszkolach niepublicznych</w:t>
            </w:r>
          </w:p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  <w:r w:rsidRPr="00211AF2">
              <w:rPr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87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54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65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35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65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40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18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7721" w:rsidRPr="005A66E3" w:rsidRDefault="00287721" w:rsidP="00F61C93">
            <w:pPr>
              <w:spacing w:line="240" w:lineRule="auto"/>
              <w:contextualSpacing/>
              <w:jc w:val="center"/>
              <w:rPr>
                <w:color w:val="E36C0A"/>
                <w:lang w:eastAsia="pl-PL"/>
              </w:rPr>
            </w:pPr>
            <w:r w:rsidRPr="005A66E3">
              <w:rPr>
                <w:color w:val="E36C0A"/>
                <w:lang w:eastAsia="pl-PL"/>
              </w:rPr>
              <w:t>364*</w:t>
            </w:r>
          </w:p>
        </w:tc>
      </w:tr>
      <w:tr w:rsidR="00287721" w:rsidRPr="004B23E5" w:rsidTr="005E063A">
        <w:trPr>
          <w:trHeight w:val="599"/>
        </w:trPr>
        <w:tc>
          <w:tcPr>
            <w:tcW w:w="1681" w:type="dxa"/>
            <w:vMerge/>
            <w:shd w:val="clear" w:color="auto" w:fill="auto"/>
            <w:vAlign w:val="center"/>
          </w:tcPr>
          <w:p w:rsidR="00287721" w:rsidRPr="00211AF2" w:rsidRDefault="00287721" w:rsidP="005E063A">
            <w:pPr>
              <w:spacing w:line="240" w:lineRule="auto"/>
              <w:contextualSpacing/>
              <w:jc w:val="center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</w:t>
            </w:r>
          </w:p>
        </w:tc>
        <w:tc>
          <w:tcPr>
            <w:tcW w:w="960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</w:t>
            </w:r>
          </w:p>
        </w:tc>
        <w:tc>
          <w:tcPr>
            <w:tcW w:w="975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835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724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724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18</w:t>
            </w:r>
          </w:p>
        </w:tc>
        <w:tc>
          <w:tcPr>
            <w:tcW w:w="1346" w:type="dxa"/>
            <w:shd w:val="clear" w:color="auto" w:fill="auto"/>
          </w:tcPr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287721" w:rsidRPr="005A66E3" w:rsidRDefault="00287721" w:rsidP="00F61C93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5A66E3">
              <w:rPr>
                <w:bCs/>
                <w:color w:val="000000"/>
              </w:rPr>
              <w:t>374*</w:t>
            </w:r>
          </w:p>
        </w:tc>
      </w:tr>
    </w:tbl>
    <w:p w:rsidR="00287721" w:rsidRPr="006E5234" w:rsidRDefault="00287721" w:rsidP="00287721">
      <w:pPr>
        <w:contextualSpacing/>
        <w:rPr>
          <w:i/>
          <w:sz w:val="16"/>
          <w:szCs w:val="16"/>
        </w:rPr>
      </w:pPr>
      <w:r w:rsidRPr="006E5234">
        <w:rPr>
          <w:i/>
          <w:sz w:val="16"/>
          <w:szCs w:val="16"/>
        </w:rPr>
        <w:t>*Łączna liczba miejsc w przedszkolach niepublicznych na terenie Gminy Nieporęt</w:t>
      </w:r>
    </w:p>
    <w:p w:rsidR="00287721" w:rsidRDefault="00287721"/>
    <w:p w:rsidR="00912DA7" w:rsidRDefault="00912DA7" w:rsidP="00912DA7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:rsidR="00684339" w:rsidRDefault="00684339" w:rsidP="00912DA7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:rsidR="00E93006" w:rsidRDefault="00E93006" w:rsidP="00912DA7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:rsidR="00912DA7" w:rsidRDefault="00912DA7" w:rsidP="00912DA7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6D4355">
        <w:rPr>
          <w:rFonts w:cs="Calibri"/>
          <w:b/>
          <w:sz w:val="24"/>
          <w:szCs w:val="24"/>
          <w:u w:val="single"/>
        </w:rPr>
        <w:lastRenderedPageBreak/>
        <w:t>ERRATA do Raportu o st</w:t>
      </w:r>
      <w:r>
        <w:rPr>
          <w:rFonts w:cs="Calibri"/>
          <w:b/>
          <w:sz w:val="24"/>
          <w:szCs w:val="24"/>
          <w:u w:val="single"/>
        </w:rPr>
        <w:t xml:space="preserve">anie Gminy Nieporęt za 2020 rok, </w:t>
      </w:r>
    </w:p>
    <w:p w:rsidR="00912DA7" w:rsidRPr="006D4355" w:rsidRDefault="00912DA7" w:rsidP="00912DA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D4355">
        <w:rPr>
          <w:rFonts w:cs="Calibri"/>
          <w:b/>
          <w:sz w:val="24"/>
          <w:szCs w:val="24"/>
        </w:rPr>
        <w:t xml:space="preserve">stanowiącego załącznik do Zarządzenia Nr 154/2021 Wójta Gminy Nieporęt </w:t>
      </w:r>
      <w:r>
        <w:rPr>
          <w:rFonts w:cs="Calibri"/>
          <w:b/>
          <w:sz w:val="24"/>
          <w:szCs w:val="24"/>
        </w:rPr>
        <w:t xml:space="preserve">                                </w:t>
      </w:r>
      <w:r w:rsidRPr="006D4355">
        <w:rPr>
          <w:rFonts w:cs="Calibri"/>
          <w:b/>
          <w:sz w:val="24"/>
          <w:szCs w:val="24"/>
        </w:rPr>
        <w:t>z dnia 26 maja 2021 r. w sprawie przedstawienia Raportu o stanie Gminy Nieporęt</w:t>
      </w:r>
      <w:r>
        <w:rPr>
          <w:rFonts w:cs="Calibri"/>
          <w:b/>
          <w:sz w:val="24"/>
          <w:szCs w:val="24"/>
        </w:rPr>
        <w:t xml:space="preserve">                       </w:t>
      </w:r>
      <w:r w:rsidRPr="006D4355">
        <w:rPr>
          <w:rFonts w:cs="Calibri"/>
          <w:b/>
          <w:sz w:val="24"/>
          <w:szCs w:val="24"/>
        </w:rPr>
        <w:t xml:space="preserve"> za 2020 rok</w:t>
      </w:r>
    </w:p>
    <w:p w:rsidR="00912DA7" w:rsidRPr="006D4355" w:rsidRDefault="00912DA7" w:rsidP="00912DA7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:rsidR="00912DA7" w:rsidRPr="00912DA7" w:rsidRDefault="00912DA7" w:rsidP="00E93006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892"/>
        <w:gridCol w:w="3017"/>
        <w:gridCol w:w="2483"/>
      </w:tblGrid>
      <w:tr w:rsidR="00AA1CC3" w:rsidRPr="00CC6769" w:rsidTr="009A580B">
        <w:trPr>
          <w:trHeight w:val="396"/>
        </w:trPr>
        <w:tc>
          <w:tcPr>
            <w:tcW w:w="675" w:type="dxa"/>
            <w:shd w:val="clear" w:color="auto" w:fill="auto"/>
          </w:tcPr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6769">
              <w:rPr>
                <w:rFonts w:cs="Calibri"/>
                <w:sz w:val="24"/>
                <w:szCs w:val="24"/>
              </w:rPr>
              <w:t>Str.</w:t>
            </w:r>
          </w:p>
        </w:tc>
        <w:tc>
          <w:tcPr>
            <w:tcW w:w="2977" w:type="dxa"/>
            <w:shd w:val="clear" w:color="auto" w:fill="auto"/>
          </w:tcPr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6769">
              <w:rPr>
                <w:rFonts w:cs="Calibri"/>
                <w:sz w:val="24"/>
                <w:szCs w:val="24"/>
              </w:rPr>
              <w:t xml:space="preserve">Wiersz </w:t>
            </w:r>
          </w:p>
        </w:tc>
        <w:tc>
          <w:tcPr>
            <w:tcW w:w="3119" w:type="dxa"/>
            <w:shd w:val="clear" w:color="auto" w:fill="auto"/>
          </w:tcPr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6769">
              <w:rPr>
                <w:rFonts w:cs="Calibri"/>
                <w:sz w:val="24"/>
                <w:szCs w:val="24"/>
              </w:rPr>
              <w:t xml:space="preserve">Jest </w:t>
            </w:r>
          </w:p>
        </w:tc>
        <w:tc>
          <w:tcPr>
            <w:tcW w:w="2515" w:type="dxa"/>
            <w:shd w:val="clear" w:color="auto" w:fill="auto"/>
          </w:tcPr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6769">
              <w:rPr>
                <w:rFonts w:cs="Calibri"/>
                <w:sz w:val="24"/>
                <w:szCs w:val="24"/>
              </w:rPr>
              <w:t>Powinno być</w:t>
            </w:r>
          </w:p>
        </w:tc>
      </w:tr>
      <w:tr w:rsidR="00AA1CC3" w:rsidRPr="00CC6769" w:rsidTr="005139A2">
        <w:trPr>
          <w:trHeight w:val="4385"/>
        </w:trPr>
        <w:tc>
          <w:tcPr>
            <w:tcW w:w="675" w:type="dxa"/>
            <w:shd w:val="clear" w:color="auto" w:fill="auto"/>
          </w:tcPr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Pr="00CC6769" w:rsidRDefault="009A580B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</w:t>
            </w:r>
          </w:p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Pr="00CC6769" w:rsidRDefault="002C4C46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72</w:t>
            </w:r>
          </w:p>
        </w:tc>
        <w:tc>
          <w:tcPr>
            <w:tcW w:w="2977" w:type="dxa"/>
            <w:shd w:val="clear" w:color="auto" w:fill="auto"/>
          </w:tcPr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Wers (od góry) 6 </w:t>
            </w:r>
          </w:p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Default="00AA1CC3" w:rsidP="00AA1CC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02D7A" w:rsidRDefault="00302D7A" w:rsidP="00AA1CC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02D7A" w:rsidRDefault="00302D7A" w:rsidP="00AA1CC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02D7A" w:rsidRDefault="00302D7A" w:rsidP="00AA1CC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02D7A" w:rsidRPr="00CC6769" w:rsidRDefault="002C4C46" w:rsidP="00AA1CC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Wers (od góry) 14 </w:t>
            </w:r>
          </w:p>
        </w:tc>
        <w:tc>
          <w:tcPr>
            <w:tcW w:w="3119" w:type="dxa"/>
            <w:shd w:val="clear" w:color="auto" w:fill="auto"/>
          </w:tcPr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Pr="00CC6769" w:rsidRDefault="002C4C46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</w:p>
          <w:p w:rsidR="00AA1CC3" w:rsidRPr="00CC6769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Default="00AA1CC3" w:rsidP="00C606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C4C46" w:rsidRDefault="002C4C46" w:rsidP="002C4C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A1CC3" w:rsidRPr="00CC6769" w:rsidRDefault="002C4C46" w:rsidP="00AA1CC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69 %</w:t>
            </w:r>
          </w:p>
        </w:tc>
        <w:tc>
          <w:tcPr>
            <w:tcW w:w="2515" w:type="dxa"/>
            <w:shd w:val="clear" w:color="auto" w:fill="auto"/>
          </w:tcPr>
          <w:p w:rsidR="009A580B" w:rsidRDefault="009A580B" w:rsidP="00C606DC">
            <w:pPr>
              <w:spacing w:after="0" w:line="240" w:lineRule="auto"/>
              <w:rPr>
                <w:rFonts w:cs="Calibri"/>
                <w:i/>
                <w:color w:val="4F81BD" w:themeColor="accent1"/>
                <w:sz w:val="24"/>
                <w:szCs w:val="24"/>
              </w:rPr>
            </w:pPr>
          </w:p>
          <w:p w:rsidR="009A580B" w:rsidRPr="009A580B" w:rsidRDefault="009A580B" w:rsidP="00C606DC">
            <w:pPr>
              <w:spacing w:after="0" w:line="240" w:lineRule="auto"/>
              <w:rPr>
                <w:rFonts w:cs="Calibri"/>
                <w:i/>
                <w:color w:val="4F81BD" w:themeColor="accent1"/>
                <w:sz w:val="24"/>
                <w:szCs w:val="24"/>
              </w:rPr>
            </w:pPr>
            <w:r w:rsidRPr="009A580B">
              <w:rPr>
                <w:rFonts w:cs="Calibri"/>
                <w:i/>
                <w:color w:val="4F81BD" w:themeColor="accent1"/>
                <w:sz w:val="24"/>
                <w:szCs w:val="24"/>
              </w:rPr>
              <w:t>dodać w wersie 2.</w:t>
            </w:r>
          </w:p>
          <w:p w:rsidR="00AA1CC3" w:rsidRPr="009A580B" w:rsidRDefault="009A580B" w:rsidP="00C606DC">
            <w:pPr>
              <w:spacing w:after="0" w:line="240" w:lineRule="auto"/>
              <w:rPr>
                <w:rFonts w:cs="Calibri"/>
                <w:i/>
                <w:color w:val="4F81BD" w:themeColor="accent1"/>
                <w:sz w:val="24"/>
                <w:szCs w:val="24"/>
              </w:rPr>
            </w:pPr>
            <w:r w:rsidRPr="009A580B">
              <w:rPr>
                <w:rFonts w:cs="Calibri"/>
                <w:i/>
                <w:color w:val="4F81BD" w:themeColor="accent1"/>
                <w:sz w:val="24"/>
                <w:szCs w:val="24"/>
              </w:rPr>
              <w:t xml:space="preserve">po przecinku: </w:t>
            </w:r>
          </w:p>
          <w:p w:rsidR="009A580B" w:rsidRPr="00302D7A" w:rsidRDefault="009A580B" w:rsidP="009A580B">
            <w:pPr>
              <w:spacing w:after="0" w:line="240" w:lineRule="auto"/>
              <w:rPr>
                <w:rFonts w:cs="Calibri"/>
                <w:color w:val="4F81BD" w:themeColor="accent1"/>
                <w:sz w:val="24"/>
                <w:szCs w:val="24"/>
              </w:rPr>
            </w:pPr>
            <w:r>
              <w:rPr>
                <w:rFonts w:cs="Calibri"/>
                <w:color w:val="4F81BD" w:themeColor="accent1"/>
                <w:sz w:val="24"/>
                <w:szCs w:val="24"/>
              </w:rPr>
              <w:t xml:space="preserve">Program zaktualizowany </w:t>
            </w:r>
            <w:r w:rsidRPr="00302D7A">
              <w:rPr>
                <w:color w:val="4F81BD" w:themeColor="accent1"/>
              </w:rPr>
              <w:t xml:space="preserve">(Uchwała Nr  </w:t>
            </w:r>
          </w:p>
          <w:p w:rsidR="009A580B" w:rsidRPr="00302D7A" w:rsidRDefault="009A580B" w:rsidP="009A580B">
            <w:pPr>
              <w:rPr>
                <w:caps/>
                <w:color w:val="4F81BD" w:themeColor="accent1"/>
              </w:rPr>
            </w:pPr>
            <w:r w:rsidRPr="00302D7A">
              <w:rPr>
                <w:caps/>
                <w:color w:val="4F81BD" w:themeColor="accent1"/>
              </w:rPr>
              <w:t xml:space="preserve">XXXI/110/2020 </w:t>
            </w:r>
            <w:r w:rsidRPr="00302D7A">
              <w:rPr>
                <w:color w:val="4F81BD" w:themeColor="accent1"/>
              </w:rPr>
              <w:t xml:space="preserve">z dnia </w:t>
            </w:r>
            <w:r>
              <w:rPr>
                <w:color w:val="4F81BD" w:themeColor="accent1"/>
              </w:rPr>
              <w:t xml:space="preserve">            </w:t>
            </w:r>
            <w:r w:rsidRPr="00302D7A">
              <w:rPr>
                <w:color w:val="4F81BD" w:themeColor="accent1"/>
              </w:rPr>
              <w:t>22 października 2020 r.</w:t>
            </w:r>
            <w:r>
              <w:rPr>
                <w:color w:val="4F81BD" w:themeColor="accent1"/>
              </w:rPr>
              <w:t>)</w:t>
            </w:r>
          </w:p>
          <w:p w:rsidR="009A580B" w:rsidRDefault="009A580B" w:rsidP="002C4C46">
            <w:pPr>
              <w:spacing w:after="0" w:line="240" w:lineRule="auto"/>
              <w:rPr>
                <w:rFonts w:cs="Calibri"/>
                <w:color w:val="4F81BD" w:themeColor="accent1"/>
                <w:sz w:val="24"/>
                <w:szCs w:val="24"/>
              </w:rPr>
            </w:pPr>
          </w:p>
          <w:p w:rsidR="002C4C46" w:rsidRDefault="002C4C46" w:rsidP="00C606DC">
            <w:pPr>
              <w:spacing w:after="0" w:line="240" w:lineRule="auto"/>
              <w:rPr>
                <w:rFonts w:cs="Calibri"/>
                <w:color w:val="0070C0"/>
                <w:sz w:val="24"/>
                <w:szCs w:val="24"/>
              </w:rPr>
            </w:pPr>
          </w:p>
          <w:p w:rsidR="00AA1CC3" w:rsidRPr="002C4C46" w:rsidRDefault="00AA1CC3" w:rsidP="002C4C46">
            <w:pPr>
              <w:spacing w:after="0" w:line="240" w:lineRule="auto"/>
              <w:rPr>
                <w:rFonts w:cs="Calibri"/>
                <w:color w:val="0070C0"/>
                <w:sz w:val="24"/>
                <w:szCs w:val="24"/>
              </w:rPr>
            </w:pPr>
            <w:r>
              <w:rPr>
                <w:rFonts w:cs="Calibri"/>
                <w:color w:val="0070C0"/>
                <w:sz w:val="24"/>
                <w:szCs w:val="24"/>
              </w:rPr>
              <w:t>61 %</w:t>
            </w:r>
          </w:p>
        </w:tc>
      </w:tr>
    </w:tbl>
    <w:p w:rsidR="00AA1CC3" w:rsidRDefault="00AA1CC3"/>
    <w:sectPr w:rsidR="00AA1CC3" w:rsidSect="00912DA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21"/>
    <w:rsid w:val="00164304"/>
    <w:rsid w:val="00287721"/>
    <w:rsid w:val="002C4C46"/>
    <w:rsid w:val="00302D7A"/>
    <w:rsid w:val="005139A2"/>
    <w:rsid w:val="005C6FC6"/>
    <w:rsid w:val="00684339"/>
    <w:rsid w:val="006D4355"/>
    <w:rsid w:val="00820953"/>
    <w:rsid w:val="00912DA7"/>
    <w:rsid w:val="00926E2D"/>
    <w:rsid w:val="009A580B"/>
    <w:rsid w:val="00A807EF"/>
    <w:rsid w:val="00AA1CC3"/>
    <w:rsid w:val="00BD550F"/>
    <w:rsid w:val="00E93006"/>
    <w:rsid w:val="00F61C93"/>
    <w:rsid w:val="00FE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DA497-9A5C-4373-A368-347DC35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Mata</dc:creator>
  <cp:lastModifiedBy>Wiktoria Dzwonek</cp:lastModifiedBy>
  <cp:revision>3</cp:revision>
  <cp:lastPrinted>2021-06-14T15:02:00Z</cp:lastPrinted>
  <dcterms:created xsi:type="dcterms:W3CDTF">2021-06-16T13:16:00Z</dcterms:created>
  <dcterms:modified xsi:type="dcterms:W3CDTF">2021-06-16T13:17:00Z</dcterms:modified>
</cp:coreProperties>
</file>